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F1" w:rsidRDefault="00D843F1" w:rsidP="00D843F1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АДМИНИСТРАЦИЯ</w:t>
      </w:r>
    </w:p>
    <w:p w:rsidR="00D843F1" w:rsidRDefault="00D843F1" w:rsidP="00D843F1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843F1" w:rsidRDefault="00D843F1" w:rsidP="00D843F1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СОБОЛЕВСКИЙ СЕЛЬСОВЕТ </w:t>
      </w:r>
    </w:p>
    <w:p w:rsidR="00D843F1" w:rsidRDefault="00D843F1" w:rsidP="00D843F1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ПЕРВОМАЙСКОГО РАЙОНА</w:t>
      </w:r>
    </w:p>
    <w:p w:rsidR="00D843F1" w:rsidRDefault="00D843F1" w:rsidP="00D843F1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ОРЕНБУРГСКОЙ ОБЛАСТИ</w:t>
      </w:r>
    </w:p>
    <w:p w:rsidR="00D843F1" w:rsidRDefault="00D843F1" w:rsidP="00D843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3F1" w:rsidRDefault="00D843F1" w:rsidP="00D843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D843F1" w:rsidRDefault="00D843F1" w:rsidP="00D84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D843F1" w:rsidRDefault="00D843F1" w:rsidP="00D843F1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29.12.2017     № 89 -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D843F1" w:rsidRDefault="00D843F1" w:rsidP="00D843F1">
      <w:pPr>
        <w:spacing w:after="0" w:line="240" w:lineRule="auto"/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43F1" w:rsidRDefault="00D843F1" w:rsidP="00D84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принятии имущества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D843F1" w:rsidRDefault="00D843F1" w:rsidP="00D84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муниципальную собственность </w:t>
      </w:r>
    </w:p>
    <w:p w:rsidR="00D843F1" w:rsidRDefault="00D843F1" w:rsidP="00D84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казну</w:t>
      </w:r>
    </w:p>
    <w:p w:rsidR="00D843F1" w:rsidRDefault="00D843F1" w:rsidP="00D84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F1" w:rsidRDefault="00D843F1" w:rsidP="00D843F1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ч.3 ст.215 Гражданского кодекса Российской Федерации, Приказом Минфина РФ от 1 </w:t>
      </w:r>
      <w:hyperlink r:id="rId5" w:tooltip="Декабрь 2010 г.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декабря 2010</w:t>
        </w:r>
      </w:hyperlink>
      <w:r>
        <w:rPr>
          <w:rFonts w:ascii="Times New Roman" w:hAnsi="Times New Roman"/>
          <w:sz w:val="28"/>
          <w:szCs w:val="28"/>
        </w:rPr>
        <w:t xml:space="preserve"> г. № 000н «Об утверждении Единого плана счетов </w:t>
      </w:r>
      <w:hyperlink r:id="rId6" w:tooltip="Бухгалтерский учет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бухгалтерского учета</w:t>
        </w:r>
      </w:hyperlink>
      <w:r>
        <w:rPr>
          <w:rFonts w:ascii="Times New Roman" w:hAnsi="Times New Roman"/>
          <w:sz w:val="28"/>
          <w:szCs w:val="28"/>
        </w:rPr>
        <w:t xml:space="preserve"> для органов государственной власти (государственных органов), </w:t>
      </w:r>
      <w:hyperlink r:id="rId7" w:tooltip="Органы местного самоуправления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органов местного самоуправления</w:t>
        </w:r>
      </w:hyperlink>
      <w:r>
        <w:rPr>
          <w:rFonts w:ascii="Times New Roman" w:hAnsi="Times New Roman"/>
          <w:sz w:val="28"/>
          <w:szCs w:val="28"/>
        </w:rPr>
        <w:t xml:space="preserve">, органов управления государственными внебюджетными фондами, государственных академий </w:t>
      </w:r>
      <w:hyperlink r:id="rId8" w:tooltip="Центр онлайн обучения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наук</w:t>
        </w:r>
      </w:hyperlink>
      <w:r>
        <w:rPr>
          <w:rFonts w:ascii="Times New Roman" w:hAnsi="Times New Roman"/>
          <w:sz w:val="28"/>
          <w:szCs w:val="28"/>
        </w:rPr>
        <w:t xml:space="preserve">, государственных (муниципальных) учреждений и Инструкции по его применению», Уставом </w:t>
      </w:r>
      <w:hyperlink r:id="rId9" w:tooltip="Муниципальные образования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муниципального образования</w:t>
        </w:r>
      </w:hyperlink>
      <w:r>
        <w:rPr>
          <w:rFonts w:ascii="Times New Roman" w:hAnsi="Times New Roman"/>
          <w:sz w:val="28"/>
          <w:szCs w:val="28"/>
        </w:rPr>
        <w:t xml:space="preserve"> Соболевский сельсовет Первомайского района Оренбургской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Положения о порядке управления и распоряжения муниципальной собственностью муниципального образования Соболевский сельсовет Первомайского  района, утвержденным решением Совета депутатов муниципального образования Соболевский сельсовет Первомайского  района  Оренбургской области от 01 апреля  2006 года № 20, в целях эффективного использования муниципального имущества Соболевский сельсовета, на основании Акта №1 о приёме-передаче объектов нефинансовых активов от 21.12.2016г.</w:t>
      </w:r>
      <w:proofErr w:type="gramEnd"/>
    </w:p>
    <w:p w:rsidR="00D843F1" w:rsidRDefault="00D843F1" w:rsidP="00D84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D843F1" w:rsidRDefault="00D843F1" w:rsidP="00D84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Принять в собственность и казну муниципального образования Соболевский сельсовет Первомайского района Оренбургской области имущество, </w:t>
      </w:r>
      <w:proofErr w:type="gramStart"/>
      <w:r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843F1" w:rsidRDefault="00D843F1" w:rsidP="00D84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Внести соответствующие изменения в реестр муниципальной собственности и казну муниципального образования Соболевский сельсовет Первомайского района Оренбургской области.</w:t>
      </w:r>
    </w:p>
    <w:p w:rsidR="00D843F1" w:rsidRDefault="00D843F1" w:rsidP="00D84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D843F1" w:rsidRDefault="00D843F1" w:rsidP="00D84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 вступает в силу со дня подписания и распространяется на правоотношения с </w:t>
      </w:r>
      <w:r w:rsidR="00FA16E2">
        <w:rPr>
          <w:rFonts w:ascii="Times New Roman" w:hAnsi="Times New Roman"/>
          <w:sz w:val="28"/>
          <w:szCs w:val="28"/>
        </w:rPr>
        <w:t>04.04.2017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843F1" w:rsidRDefault="00D843F1" w:rsidP="00D84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F1" w:rsidRDefault="00D843F1" w:rsidP="00D84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hyperlink r:id="rId10" w:tooltip="Муниципальные образования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муниципального образования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D843F1" w:rsidRDefault="00D843F1" w:rsidP="00D84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Соболевский сельсовет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С.Н.Третьяков</w:t>
      </w:r>
      <w:proofErr w:type="spellEnd"/>
    </w:p>
    <w:p w:rsidR="00D843F1" w:rsidRDefault="00D843F1" w:rsidP="00D843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3F1" w:rsidRDefault="00D843F1" w:rsidP="00D843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3F1" w:rsidRDefault="00D843F1" w:rsidP="00D843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3F1" w:rsidRDefault="00D843F1" w:rsidP="00D843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3F1" w:rsidRDefault="00D843F1" w:rsidP="00D843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3F1" w:rsidRDefault="00D843F1" w:rsidP="00D843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3F1" w:rsidRDefault="00D843F1" w:rsidP="00D843F1">
      <w:pPr>
        <w:spacing w:after="0" w:line="240" w:lineRule="auto"/>
        <w:rPr>
          <w:rFonts w:ascii="Times New Roman" w:hAnsi="Times New Roman"/>
          <w:sz w:val="24"/>
          <w:szCs w:val="24"/>
        </w:rPr>
        <w:sectPr w:rsidR="00D843F1" w:rsidSect="00FA16E2">
          <w:pgSz w:w="11906" w:h="16838"/>
          <w:pgMar w:top="1134" w:right="566" w:bottom="1134" w:left="1701" w:header="708" w:footer="708" w:gutter="0"/>
          <w:cols w:space="720"/>
          <w:docGrid w:linePitch="299"/>
        </w:sectPr>
      </w:pPr>
    </w:p>
    <w:p w:rsidR="00D843F1" w:rsidRDefault="00D843F1" w:rsidP="00D843F1">
      <w:pPr>
        <w:spacing w:after="0" w:line="240" w:lineRule="auto"/>
        <w:rPr>
          <w:rFonts w:ascii="Times New Roman" w:hAnsi="Times New Roman"/>
          <w:sz w:val="28"/>
          <w:szCs w:val="28"/>
        </w:rPr>
        <w:sectPr w:rsidR="00D843F1" w:rsidSect="00D843F1">
          <w:pgSz w:w="11906" w:h="16838"/>
          <w:pgMar w:top="1134" w:right="566" w:bottom="1134" w:left="1701" w:header="708" w:footer="708" w:gutter="0"/>
          <w:cols w:space="720"/>
        </w:sectPr>
      </w:pPr>
    </w:p>
    <w:p w:rsidR="00D843F1" w:rsidRDefault="00D843F1" w:rsidP="00D843F1">
      <w:pPr>
        <w:spacing w:after="0" w:line="240" w:lineRule="auto"/>
        <w:rPr>
          <w:rFonts w:ascii="Times New Roman" w:hAnsi="Times New Roman"/>
          <w:sz w:val="28"/>
          <w:szCs w:val="28"/>
        </w:rPr>
        <w:sectPr w:rsidR="00D843F1">
          <w:pgSz w:w="11906" w:h="16838"/>
          <w:pgMar w:top="1134" w:right="851" w:bottom="1134" w:left="1701" w:header="709" w:footer="709" w:gutter="0"/>
          <w:cols w:space="720"/>
        </w:sectPr>
      </w:pPr>
    </w:p>
    <w:p w:rsidR="00D843F1" w:rsidRDefault="00D843F1" w:rsidP="00D843F1">
      <w:pPr>
        <w:pStyle w:val="a3"/>
        <w:spacing w:after="0" w:line="0" w:lineRule="atLeast"/>
        <w:jc w:val="right"/>
        <w:rPr>
          <w:sz w:val="28"/>
          <w:szCs w:val="28"/>
        </w:rPr>
      </w:pPr>
      <w:bookmarkStart w:id="0" w:name="_GoBack"/>
      <w:bookmarkEnd w:id="0"/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 w:rsidR="00D843F1" w:rsidRDefault="00D843F1" w:rsidP="00D843F1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bookmarkStart w:id="1" w:name="YANDEX_11"/>
      <w:bookmarkEnd w:id="1"/>
      <w:r>
        <w:rPr>
          <w:rFonts w:ascii="Times New Roman" w:hAnsi="Times New Roman"/>
          <w:sz w:val="28"/>
          <w:szCs w:val="28"/>
        </w:rPr>
        <w:t xml:space="preserve"> постановлению  администрации </w:t>
      </w:r>
    </w:p>
    <w:p w:rsidR="00D843F1" w:rsidRDefault="00D843F1" w:rsidP="00D843F1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843F1" w:rsidRDefault="00D843F1" w:rsidP="00D843F1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Соболевский сельсовет </w:t>
      </w:r>
    </w:p>
    <w:p w:rsidR="00D843F1" w:rsidRDefault="00D843F1" w:rsidP="00D843F1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района </w:t>
      </w:r>
    </w:p>
    <w:p w:rsidR="00D843F1" w:rsidRDefault="00D843F1" w:rsidP="00D843F1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D843F1" w:rsidRDefault="00D843F1" w:rsidP="00D843F1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29.12.</w:t>
      </w:r>
      <w:bookmarkStart w:id="2" w:name="YANDEX_12"/>
      <w:bookmarkEnd w:id="2"/>
      <w:r>
        <w:rPr>
          <w:rFonts w:ascii="Times New Roman" w:hAnsi="Times New Roman"/>
          <w:sz w:val="28"/>
          <w:szCs w:val="28"/>
        </w:rPr>
        <w:t xml:space="preserve">2017  № 89-п </w:t>
      </w:r>
    </w:p>
    <w:p w:rsidR="00D843F1" w:rsidRDefault="00D843F1" w:rsidP="00D843F1"/>
    <w:p w:rsidR="00D843F1" w:rsidRDefault="00D843F1" w:rsidP="00D843F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Казна муниципального имущества -   недвижимое имущество</w:t>
      </w:r>
    </w:p>
    <w:tbl>
      <w:tblPr>
        <w:tblW w:w="152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5"/>
        <w:gridCol w:w="1983"/>
        <w:gridCol w:w="2127"/>
        <w:gridCol w:w="1275"/>
        <w:gridCol w:w="993"/>
        <w:gridCol w:w="992"/>
        <w:gridCol w:w="1276"/>
        <w:gridCol w:w="1275"/>
        <w:gridCol w:w="1701"/>
        <w:gridCol w:w="1113"/>
      </w:tblGrid>
      <w:tr w:rsidR="00D843F1" w:rsidTr="00D843F1">
        <w:trPr>
          <w:trHeight w:val="2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 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br/>
              <w:t xml:space="preserve">недвижимого </w:t>
            </w:r>
            <w:r>
              <w:rPr>
                <w:sz w:val="16"/>
                <w:szCs w:val="16"/>
              </w:rPr>
              <w:br/>
              <w:t xml:space="preserve"> имущества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Адрес      </w:t>
            </w:r>
            <w:r>
              <w:rPr>
                <w:sz w:val="16"/>
                <w:szCs w:val="16"/>
              </w:rPr>
              <w:br/>
              <w:t>(местоположение)</w:t>
            </w:r>
            <w:r>
              <w:rPr>
                <w:sz w:val="16"/>
                <w:szCs w:val="16"/>
              </w:rPr>
              <w:br/>
              <w:t xml:space="preserve">  недвижимого   </w:t>
            </w:r>
            <w:r>
              <w:rPr>
                <w:sz w:val="16"/>
                <w:szCs w:val="16"/>
              </w:rPr>
              <w:br/>
              <w:t xml:space="preserve">   имущества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  <w:r>
              <w:rPr>
                <w:sz w:val="16"/>
                <w:szCs w:val="16"/>
              </w:rPr>
              <w:br/>
              <w:t xml:space="preserve">   номер   </w:t>
            </w:r>
            <w:r>
              <w:rPr>
                <w:sz w:val="16"/>
                <w:szCs w:val="16"/>
              </w:rPr>
              <w:br/>
              <w:t>недвижимого</w:t>
            </w:r>
            <w:r>
              <w:rPr>
                <w:sz w:val="16"/>
                <w:szCs w:val="16"/>
              </w:rPr>
              <w:br/>
              <w:t xml:space="preserve">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Площадь,    </w:t>
            </w:r>
            <w:r>
              <w:rPr>
                <w:sz w:val="16"/>
                <w:szCs w:val="16"/>
              </w:rPr>
              <w:br/>
              <w:t>протяженность и</w:t>
            </w:r>
            <w:r>
              <w:rPr>
                <w:sz w:val="16"/>
                <w:szCs w:val="16"/>
              </w:rPr>
              <w:br/>
              <w:t xml:space="preserve">  (или) иные   </w:t>
            </w:r>
            <w:r>
              <w:rPr>
                <w:sz w:val="16"/>
                <w:szCs w:val="16"/>
              </w:rPr>
              <w:br/>
              <w:t xml:space="preserve">  параметры,   </w:t>
            </w:r>
            <w:r>
              <w:rPr>
                <w:sz w:val="16"/>
                <w:szCs w:val="16"/>
              </w:rPr>
              <w:br/>
              <w:t>характеризующие</w:t>
            </w:r>
            <w:r>
              <w:rPr>
                <w:sz w:val="16"/>
                <w:szCs w:val="16"/>
              </w:rPr>
              <w:br/>
              <w:t xml:space="preserve">  физические   </w:t>
            </w:r>
            <w:r>
              <w:rPr>
                <w:sz w:val="16"/>
                <w:szCs w:val="16"/>
              </w:rPr>
              <w:br/>
              <w:t xml:space="preserve">   свойства    </w:t>
            </w:r>
            <w:r>
              <w:rPr>
                <w:sz w:val="16"/>
                <w:szCs w:val="16"/>
              </w:rPr>
              <w:br/>
              <w:t xml:space="preserve">  недвижимого  </w:t>
            </w:r>
            <w:r>
              <w:rPr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</w:t>
            </w:r>
            <w:r>
              <w:rPr>
                <w:sz w:val="16"/>
                <w:szCs w:val="16"/>
              </w:rPr>
              <w:br/>
              <w:t xml:space="preserve">балансовой </w:t>
            </w:r>
            <w:r>
              <w:rPr>
                <w:sz w:val="16"/>
                <w:szCs w:val="16"/>
              </w:rPr>
              <w:br/>
              <w:t xml:space="preserve"> стоимости </w:t>
            </w:r>
            <w:r>
              <w:rPr>
                <w:sz w:val="16"/>
                <w:szCs w:val="16"/>
              </w:rPr>
              <w:br/>
              <w:t>недвижимого</w:t>
            </w:r>
            <w:r>
              <w:rPr>
                <w:sz w:val="16"/>
                <w:szCs w:val="16"/>
              </w:rPr>
              <w:br/>
              <w:t>имущества и</w:t>
            </w:r>
            <w:r>
              <w:rPr>
                <w:sz w:val="16"/>
                <w:szCs w:val="16"/>
              </w:rPr>
              <w:br/>
              <w:t>начисленной</w:t>
            </w:r>
            <w:r>
              <w:rPr>
                <w:sz w:val="16"/>
                <w:szCs w:val="16"/>
              </w:rPr>
              <w:br/>
              <w:t>амортизации</w:t>
            </w:r>
            <w:r>
              <w:rPr>
                <w:sz w:val="16"/>
                <w:szCs w:val="16"/>
              </w:rPr>
              <w:br/>
              <w:t xml:space="preserve"> (износе)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</w:t>
            </w:r>
            <w:r>
              <w:rPr>
                <w:sz w:val="16"/>
                <w:szCs w:val="16"/>
              </w:rPr>
              <w:br/>
              <w:t>кадастровой</w:t>
            </w:r>
            <w:r>
              <w:rPr>
                <w:sz w:val="16"/>
                <w:szCs w:val="16"/>
              </w:rPr>
              <w:br/>
              <w:t xml:space="preserve"> стоимости </w:t>
            </w:r>
            <w:r>
              <w:rPr>
                <w:sz w:val="16"/>
                <w:szCs w:val="16"/>
              </w:rPr>
              <w:br/>
              <w:t>недвижимого</w:t>
            </w:r>
            <w:r>
              <w:rPr>
                <w:sz w:val="16"/>
                <w:szCs w:val="16"/>
              </w:rPr>
              <w:br/>
              <w:t xml:space="preserve">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Даты     </w:t>
            </w:r>
            <w:r>
              <w:rPr>
                <w:sz w:val="16"/>
                <w:szCs w:val="16"/>
              </w:rPr>
              <w:br/>
              <w:t>возникновения</w:t>
            </w:r>
            <w:r>
              <w:rPr>
                <w:sz w:val="16"/>
                <w:szCs w:val="16"/>
              </w:rPr>
              <w:br/>
              <w:t>и прекращения</w:t>
            </w:r>
            <w:r>
              <w:rPr>
                <w:sz w:val="16"/>
                <w:szCs w:val="16"/>
              </w:rPr>
              <w:br/>
              <w:t xml:space="preserve">    права    </w:t>
            </w:r>
            <w:r>
              <w:rPr>
                <w:sz w:val="16"/>
                <w:szCs w:val="16"/>
              </w:rPr>
              <w:br/>
              <w:t>муниципальной</w:t>
            </w:r>
            <w:r>
              <w:rPr>
                <w:sz w:val="16"/>
                <w:szCs w:val="16"/>
              </w:rPr>
              <w:br/>
              <w:t>собственности</w:t>
            </w:r>
            <w:r>
              <w:rPr>
                <w:sz w:val="16"/>
                <w:szCs w:val="16"/>
              </w:rPr>
              <w:br/>
              <w:t>на недвижимое</w:t>
            </w:r>
            <w:r>
              <w:rPr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Реквизиты  </w:t>
            </w:r>
            <w:r>
              <w:rPr>
                <w:sz w:val="16"/>
                <w:szCs w:val="16"/>
              </w:rPr>
              <w:br/>
              <w:t xml:space="preserve">документов - </w:t>
            </w:r>
            <w:r>
              <w:rPr>
                <w:sz w:val="16"/>
                <w:szCs w:val="16"/>
              </w:rPr>
              <w:br/>
              <w:t xml:space="preserve">  оснований  </w:t>
            </w:r>
            <w:r>
              <w:rPr>
                <w:sz w:val="16"/>
                <w:szCs w:val="16"/>
              </w:rPr>
              <w:br/>
              <w:t>возникновения</w:t>
            </w:r>
            <w:r>
              <w:rPr>
                <w:sz w:val="16"/>
                <w:szCs w:val="16"/>
              </w:rPr>
              <w:br/>
              <w:t>(прекращения)</w:t>
            </w:r>
            <w:r>
              <w:rPr>
                <w:sz w:val="16"/>
                <w:szCs w:val="16"/>
              </w:rPr>
              <w:br/>
              <w:t xml:space="preserve">    права    </w:t>
            </w:r>
            <w:r>
              <w:rPr>
                <w:sz w:val="16"/>
                <w:szCs w:val="16"/>
              </w:rPr>
              <w:br/>
              <w:t>муниципальной</w:t>
            </w:r>
            <w:r>
              <w:rPr>
                <w:sz w:val="16"/>
                <w:szCs w:val="16"/>
              </w:rPr>
              <w:br/>
              <w:t>собственности</w:t>
            </w:r>
            <w:r>
              <w:rPr>
                <w:sz w:val="16"/>
                <w:szCs w:val="16"/>
              </w:rPr>
              <w:br/>
              <w:t>на недвижимое</w:t>
            </w:r>
            <w:r>
              <w:rPr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Сведения о   </w:t>
            </w:r>
            <w:r>
              <w:rPr>
                <w:sz w:val="16"/>
                <w:szCs w:val="16"/>
              </w:rPr>
              <w:br/>
              <w:t>правообладателе</w:t>
            </w:r>
            <w:r>
              <w:rPr>
                <w:sz w:val="16"/>
                <w:szCs w:val="16"/>
              </w:rPr>
              <w:br/>
              <w:t xml:space="preserve">муниципального </w:t>
            </w:r>
            <w:r>
              <w:rPr>
                <w:sz w:val="16"/>
                <w:szCs w:val="16"/>
              </w:rPr>
              <w:br/>
              <w:t xml:space="preserve">  недвижимого  </w:t>
            </w:r>
            <w:r>
              <w:rPr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Сведения об  </w:t>
            </w:r>
            <w:r>
              <w:rPr>
                <w:sz w:val="16"/>
                <w:szCs w:val="16"/>
              </w:rPr>
              <w:br/>
              <w:t xml:space="preserve">установленных </w:t>
            </w:r>
            <w:r>
              <w:rPr>
                <w:sz w:val="16"/>
                <w:szCs w:val="16"/>
              </w:rPr>
              <w:br/>
              <w:t xml:space="preserve"> в отношении  </w:t>
            </w:r>
            <w:r>
              <w:rPr>
                <w:sz w:val="16"/>
                <w:szCs w:val="16"/>
              </w:rPr>
              <w:br/>
              <w:t>муниципального</w:t>
            </w:r>
            <w:r>
              <w:rPr>
                <w:sz w:val="16"/>
                <w:szCs w:val="16"/>
              </w:rPr>
              <w:br/>
              <w:t xml:space="preserve"> недвижимого  </w:t>
            </w:r>
            <w:r>
              <w:rPr>
                <w:sz w:val="16"/>
                <w:szCs w:val="16"/>
              </w:rPr>
              <w:br/>
              <w:t xml:space="preserve">  имущества   </w:t>
            </w:r>
            <w:r>
              <w:rPr>
                <w:sz w:val="16"/>
                <w:szCs w:val="16"/>
              </w:rPr>
              <w:br/>
              <w:t xml:space="preserve"> ограничениях </w:t>
            </w:r>
            <w:r>
              <w:rPr>
                <w:sz w:val="16"/>
                <w:szCs w:val="16"/>
              </w:rPr>
              <w:br/>
              <w:t>(обременениях)</w:t>
            </w:r>
            <w:r>
              <w:rPr>
                <w:sz w:val="16"/>
                <w:szCs w:val="16"/>
              </w:rPr>
              <w:br/>
              <w:t xml:space="preserve"> с указанием  </w:t>
            </w:r>
            <w:r>
              <w:rPr>
                <w:sz w:val="16"/>
                <w:szCs w:val="16"/>
              </w:rPr>
              <w:br/>
              <w:t xml:space="preserve"> основания и  </w:t>
            </w:r>
            <w:r>
              <w:rPr>
                <w:sz w:val="16"/>
                <w:szCs w:val="16"/>
              </w:rPr>
              <w:br/>
              <w:t xml:space="preserve">   даты их    </w:t>
            </w:r>
            <w:r>
              <w:rPr>
                <w:sz w:val="16"/>
                <w:szCs w:val="16"/>
              </w:rPr>
              <w:br/>
              <w:t xml:space="preserve">возникновения </w:t>
            </w:r>
            <w:r>
              <w:rPr>
                <w:sz w:val="16"/>
                <w:szCs w:val="16"/>
              </w:rPr>
              <w:br/>
              <w:t xml:space="preserve">и прекращения </w:t>
            </w:r>
          </w:p>
        </w:tc>
      </w:tr>
      <w:tr w:rsidR="00D843F1" w:rsidTr="00D843F1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;земли населенных </w:t>
            </w:r>
            <w:proofErr w:type="spellStart"/>
            <w:r>
              <w:rPr>
                <w:rFonts w:ascii="Times New Roman" w:hAnsi="Times New Roman"/>
              </w:rPr>
              <w:t>пунков</w:t>
            </w:r>
            <w:proofErr w:type="spellEnd"/>
            <w:r>
              <w:rPr>
                <w:rFonts w:ascii="Times New Roman" w:hAnsi="Times New Roman"/>
              </w:rPr>
              <w:t xml:space="preserve"> п. </w:t>
            </w:r>
            <w:proofErr w:type="spellStart"/>
            <w:r>
              <w:rPr>
                <w:rFonts w:ascii="Times New Roman" w:hAnsi="Times New Roman"/>
              </w:rPr>
              <w:t>Степнянка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агарина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56:22:1103001:160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от11.05.2017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56:22:1103001:160 56/016/2017-1 от11.05.2017</w:t>
            </w:r>
          </w:p>
          <w:p w:rsidR="00D843F1" w:rsidRDefault="00D843F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lastRenderedPageBreak/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-</w:t>
            </w:r>
          </w:p>
        </w:tc>
      </w:tr>
      <w:tr w:rsidR="00D843F1" w:rsidTr="00D843F1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С.Соболево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56:22:11004001:954</w:t>
            </w:r>
          </w:p>
          <w:p w:rsidR="00D843F1" w:rsidRDefault="00D843F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r>
              <w:t xml:space="preserve"> 56:22:11004001:954</w:t>
            </w:r>
          </w:p>
          <w:p w:rsidR="00D843F1" w:rsidRDefault="00D843F1">
            <w:pPr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rFonts w:ascii="Times New Roman" w:hAnsi="Times New Roman"/>
              </w:rPr>
              <w:t>56/016/2017-1 от11.05.2017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С.Соболево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ашкентская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56:22:0000000:2245</w:t>
            </w:r>
          </w:p>
          <w:p w:rsidR="00D843F1" w:rsidRDefault="00D843F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r>
              <w:t xml:space="preserve"> 56:22:11004001:954</w:t>
            </w:r>
          </w:p>
          <w:p w:rsidR="00D843F1" w:rsidRDefault="00D843F1">
            <w:pPr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rFonts w:ascii="Times New Roman" w:hAnsi="Times New Roman"/>
              </w:rPr>
              <w:t>56/016/2017-1 от11.05.2017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С.Соболево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56:22:1104001:952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56:22:1104001:952-56/016/2017-1 от11.05.2017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С.Соболево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56:22:1104001:949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56:22:1104001:949-56/016/2017-1 </w:t>
            </w:r>
            <w:r>
              <w:rPr>
                <w:rFonts w:ascii="Times New Roman" w:hAnsi="Times New Roman"/>
              </w:rPr>
              <w:lastRenderedPageBreak/>
              <w:t>от11.05.2017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lastRenderedPageBreak/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С.Соболево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олхозный</w:t>
            </w:r>
            <w:proofErr w:type="spellEnd"/>
            <w:r>
              <w:rPr>
                <w:rFonts w:ascii="Times New Roman" w:hAnsi="Times New Roman"/>
              </w:rPr>
              <w:t xml:space="preserve"> переулок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56:22:1104001:951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56:22:1104001:951-56/016/2017-1 от11.05.2017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С.Соболево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апаевская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56:22:1104001:953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56:22:1104001:953-56/016/2017-1 от11.05.2017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оболево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 Садовая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56:22:1104001:956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56:22:1104001:956-56/016/2017-1 от11.05.2017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С.Соболево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56:22:1104001:955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56:22:1104001:955-56/016/2017-1 от11.05.2017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 xml:space="preserve">емли населенных </w:t>
            </w:r>
            <w:r>
              <w:lastRenderedPageBreak/>
              <w:t>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С.Соболево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азахстанская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56:22:1104001:950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56:22:1104001:950-</w:t>
            </w:r>
            <w:r>
              <w:rPr>
                <w:rFonts w:ascii="Times New Roman" w:hAnsi="Times New Roman"/>
              </w:rPr>
              <w:lastRenderedPageBreak/>
              <w:t>56/016/2017-1 от11.05.2017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lastRenderedPageBreak/>
              <w:t xml:space="preserve">Администрация МО </w:t>
            </w:r>
            <w:r>
              <w:lastRenderedPageBreak/>
              <w:t>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С.Соболево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агарина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56:22:1104001:885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12.08.2014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56-АВ 271096 от 12.08.2014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С.Соболево,ул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омсомольская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56:22:1104001:886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12.08.2014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56-АВ 271097 от 12.08.2014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 xml:space="preserve">емли населенных </w:t>
            </w:r>
            <w:proofErr w:type="spellStart"/>
            <w:r>
              <w:t>пунков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П.Лесопитомнику</w:t>
            </w:r>
            <w:proofErr w:type="spellEnd"/>
            <w:r>
              <w:rPr>
                <w:rFonts w:ascii="Times New Roman" w:hAnsi="Times New Roman"/>
              </w:rPr>
              <w:t>, ул. Набережная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56:22:1101001:316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56:22:1101001:316-56/016/2017-1 от11.05.2017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П.Степнянка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56:22:1103001:162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56:22:1103001:162-56/016/2017-1 от11.05.2017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П.Осочный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тепная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56:22:0000000:2247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56:22:0000001:2247-56/016/2017-1 </w:t>
            </w:r>
            <w:r>
              <w:rPr>
                <w:rFonts w:ascii="Times New Roman" w:hAnsi="Times New Roman"/>
              </w:rPr>
              <w:lastRenderedPageBreak/>
              <w:t>от11.05.2017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lastRenderedPageBreak/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 xml:space="preserve">емли населенных </w:t>
            </w:r>
            <w:proofErr w:type="spellStart"/>
            <w:r>
              <w:t>пункьтов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П.Лесопитомник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56:22:1101001:318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56:22:1101001:318-56/016/2017-1 от11.05.2017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П.Лесопитомник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56:22:1101001:315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56:22:1101001:315-56/016/2017-1 от11.05.2017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П.Лесопитомник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56:22:1101001:314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56:22:1101001:314-56/016/2017-1 от11.05.2017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П.Лесопитомник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Гагарина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56:22:1101001:317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56:22:1101001:317-56/016/2017-1 от11.05.2017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 xml:space="preserve">емли населенных </w:t>
            </w:r>
            <w:r>
              <w:lastRenderedPageBreak/>
              <w:t>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П.Степнянка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56:22:1103001:161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56:22:1103001:161-</w:t>
            </w:r>
            <w:r>
              <w:rPr>
                <w:rFonts w:ascii="Times New Roman" w:hAnsi="Times New Roman"/>
              </w:rPr>
              <w:lastRenderedPageBreak/>
              <w:t>56/016/2017-1 от11.05.2017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lastRenderedPageBreak/>
              <w:t xml:space="preserve">Администрация МО </w:t>
            </w:r>
            <w:r>
              <w:lastRenderedPageBreak/>
              <w:t>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С.Соболево</w:t>
            </w:r>
            <w:proofErr w:type="spellEnd"/>
            <w:r>
              <w:rPr>
                <w:rFonts w:ascii="Times New Roman" w:hAnsi="Times New Roman"/>
              </w:rPr>
              <w:t>, под скважиной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56:22:1104001:938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83079,30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83079,30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17,06.2016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039793 от 17.06.2016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П.Степнянка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под водопроводом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56:22:1103001:155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17.06.2016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039787 от 17.06.2016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 xml:space="preserve">емли населенных </w:t>
            </w:r>
            <w:proofErr w:type="spellStart"/>
            <w:r>
              <w:t>пунков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П.Лесопитомник</w:t>
            </w:r>
            <w:proofErr w:type="spellEnd"/>
          </w:p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,под  резервуаром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56:22:1113001:33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17.06.2016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039796 от 17.06.2016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П.Осочный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под скважиной пить. воды.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56:22:1105001:21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17.06.2016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039790 от17.06.2016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П.Лесопитомник</w:t>
            </w:r>
            <w:proofErr w:type="spellEnd"/>
            <w:r>
              <w:rPr>
                <w:rFonts w:ascii="Times New Roman" w:hAnsi="Times New Roman"/>
              </w:rPr>
              <w:t>, под скважиной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56:22:1113001:32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17.06.2016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039789 от 17.06.2016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П.Осочный</w:t>
            </w:r>
            <w:proofErr w:type="gramStart"/>
            <w:r>
              <w:rPr>
                <w:rFonts w:ascii="Times New Roman" w:hAnsi="Times New Roman"/>
              </w:rPr>
              <w:t>,з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водопроводом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56:22:0000000:2176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17.06.2016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039795 от 17.06.2016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П.Соболево</w:t>
            </w:r>
            <w:proofErr w:type="spellEnd"/>
            <w:r>
              <w:rPr>
                <w:rFonts w:ascii="Times New Roman" w:hAnsi="Times New Roman"/>
              </w:rPr>
              <w:t>, под водопроводом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56:22:1104001:937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17.06.2016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039794 от 17.06.2016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П.Степнянка</w:t>
            </w:r>
            <w:proofErr w:type="spellEnd"/>
            <w:r>
              <w:rPr>
                <w:rFonts w:ascii="Times New Roman" w:hAnsi="Times New Roman"/>
              </w:rPr>
              <w:t>, под скважиной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56:22:1103001:156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70118,96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70118,96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17.06.2016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039808 от 17.06.2016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П.Осочный</w:t>
            </w:r>
            <w:proofErr w:type="spellEnd"/>
            <w:r>
              <w:rPr>
                <w:rFonts w:ascii="Times New Roman" w:hAnsi="Times New Roman"/>
              </w:rPr>
              <w:t>, под резервуаром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56:22:1105001:20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17.06.2016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039792 от 17.06.2016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П.Лесопитомник</w:t>
            </w:r>
            <w:proofErr w:type="spellEnd"/>
            <w:r>
              <w:rPr>
                <w:rFonts w:ascii="Times New Roman" w:hAnsi="Times New Roman"/>
              </w:rPr>
              <w:t>, водопровод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56:22:0000000:2178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27068,16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27068,16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17.06.2016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039788 от 17.06.2016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Первомайский район,</w:t>
            </w:r>
          </w:p>
          <w:p w:rsidR="00D843F1" w:rsidRDefault="00D8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Соболево, улица Комсомольская д.6(СДК)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земельный участок</w:t>
            </w:r>
          </w:p>
          <w:p w:rsidR="00D843F1" w:rsidRDefault="00D843F1">
            <w:pPr>
              <w:pStyle w:val="ConsPlusCell"/>
            </w:pPr>
            <w:r>
              <w:t xml:space="preserve">56:22:1104001:973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196812,48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196812,48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11.07.2017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56:22:1104001:973 от 11.07.2017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Первомайский район,  посёлок Лесопитомник, улица Набережная д.3(СДК)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земельный участок</w:t>
            </w:r>
          </w:p>
          <w:p w:rsidR="00D843F1" w:rsidRDefault="00D843F1">
            <w:pPr>
              <w:pStyle w:val="ConsPlusCell"/>
            </w:pPr>
            <w:r>
              <w:t>56:22:1101001:324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140884,20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140884,20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04.04.2017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56:22:1101001:324 от 04.04.2017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Памятник «Братская могила красноармейцев, погибших 1918-1919г  в боях за </w:t>
            </w:r>
            <w:r>
              <w:rPr>
                <w:rFonts w:ascii="Times New Roman" w:hAnsi="Times New Roman"/>
              </w:rPr>
              <w:lastRenderedPageBreak/>
              <w:t xml:space="preserve">станицу </w:t>
            </w:r>
            <w:proofErr w:type="spellStart"/>
            <w:r>
              <w:rPr>
                <w:rFonts w:ascii="Times New Roman" w:hAnsi="Times New Roman"/>
              </w:rPr>
              <w:t>С.Соболевская</w:t>
            </w:r>
            <w:proofErr w:type="spellEnd"/>
            <w:r>
              <w:rPr>
                <w:rFonts w:ascii="Times New Roman" w:hAnsi="Times New Roman"/>
              </w:rPr>
              <w:t>(1967)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56:22:1104001:972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03.08.2017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56:22:1104001:972 от 03.08.2017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  войнам-землякам, погибшим в Великой отечественной войне 1941-1945гг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56:22:1104001:971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51556,80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04.04.2017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56:22:1104001:971 от 04.04.2017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П.Лесопитомник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кдадбище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56:22:1106001:73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04.05.2017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56:22:1106001:73- 56/016/2017-2 от 04.05.2017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П.Лесопитомник</w:t>
            </w:r>
            <w:proofErr w:type="spellEnd"/>
            <w:r>
              <w:rPr>
                <w:rFonts w:ascii="Times New Roman" w:hAnsi="Times New Roman"/>
              </w:rPr>
              <w:t xml:space="preserve"> кладбище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56:22:1106001:72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25614,40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25614,40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04.05.2017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56:22:1106001:72- 56/016/2017-2 от 04.05.2017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С.Соболево</w:t>
            </w:r>
            <w:proofErr w:type="spellEnd"/>
            <w:r>
              <w:rPr>
                <w:rFonts w:ascii="Times New Roman" w:hAnsi="Times New Roman"/>
              </w:rPr>
              <w:t xml:space="preserve"> кладбище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56:22:1108001:58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04.05.2017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56:22:1108001:58- 56/016/2017-2 от 04.05.2017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П.Осочный</w:t>
            </w:r>
            <w:proofErr w:type="spellEnd"/>
            <w:r>
              <w:rPr>
                <w:rFonts w:ascii="Times New Roman" w:hAnsi="Times New Roman"/>
              </w:rPr>
              <w:t>, кладбище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56:22:1105001:26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04.05.2017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56:22:1105001:26- 56/016/2017-2 от </w:t>
            </w:r>
            <w:r>
              <w:rPr>
                <w:rFonts w:ascii="Times New Roman" w:hAnsi="Times New Roman"/>
              </w:rPr>
              <w:lastRenderedPageBreak/>
              <w:t>04.05.2017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lastRenderedPageBreak/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С.Соболево</w:t>
            </w:r>
            <w:proofErr w:type="spellEnd"/>
            <w:r>
              <w:rPr>
                <w:rFonts w:ascii="Times New Roman" w:hAnsi="Times New Roman"/>
              </w:rPr>
              <w:t xml:space="preserve">, кладбище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56:22:1108001:59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52466,40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52466,40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04.05.2017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56:22:1108001:59- 56/016/2017-2 от 04.05.2017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  <w:tr w:rsidR="00D843F1" w:rsidTr="00D843F1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 xml:space="preserve">Земельный участок </w:t>
            </w:r>
            <w:proofErr w:type="gramStart"/>
            <w:r>
              <w:t>;з</w:t>
            </w:r>
            <w:proofErr w:type="gramEnd"/>
            <w:r>
              <w:t>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С.Соболево</w:t>
            </w:r>
            <w:proofErr w:type="spellEnd"/>
            <w:r>
              <w:rPr>
                <w:rFonts w:ascii="Times New Roman" w:hAnsi="Times New Roman"/>
              </w:rPr>
              <w:t>, кладбище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56:22:1104001:970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2805810,72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2805810,72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04.05.2017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56:22:1104001:970- 56/016/2017-2 от 04.05.2017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</w:tr>
    </w:tbl>
    <w:p w:rsidR="00D843F1" w:rsidRDefault="00D843F1" w:rsidP="00D843F1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3" w:name="Par157"/>
      <w:bookmarkEnd w:id="3"/>
    </w:p>
    <w:p w:rsidR="00D843F1" w:rsidRDefault="00D843F1" w:rsidP="00D843F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 Казна муниципального имуществ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движимое имущество</w:t>
      </w:r>
    </w:p>
    <w:tbl>
      <w:tblPr>
        <w:tblW w:w="16365" w:type="dxa"/>
        <w:tblInd w:w="-8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2"/>
        <w:gridCol w:w="3235"/>
        <w:gridCol w:w="1417"/>
        <w:gridCol w:w="1134"/>
        <w:gridCol w:w="992"/>
        <w:gridCol w:w="993"/>
        <w:gridCol w:w="1417"/>
        <w:gridCol w:w="992"/>
        <w:gridCol w:w="1658"/>
        <w:gridCol w:w="1238"/>
        <w:gridCol w:w="1516"/>
        <w:gridCol w:w="1431"/>
      </w:tblGrid>
      <w:tr w:rsidR="00D843F1" w:rsidTr="00D843F1">
        <w:trPr>
          <w:trHeight w:val="182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</w:t>
            </w:r>
            <w:r>
              <w:rPr>
                <w:sz w:val="16"/>
                <w:szCs w:val="16"/>
              </w:rPr>
              <w:br/>
              <w:t xml:space="preserve">балансовой </w:t>
            </w:r>
            <w:r>
              <w:rPr>
                <w:sz w:val="16"/>
                <w:szCs w:val="16"/>
              </w:rPr>
              <w:br/>
              <w:t xml:space="preserve"> стоимости </w:t>
            </w:r>
            <w:r>
              <w:rPr>
                <w:sz w:val="16"/>
                <w:szCs w:val="16"/>
              </w:rPr>
              <w:br/>
              <w:t xml:space="preserve"> движимого </w:t>
            </w:r>
            <w:r>
              <w:rPr>
                <w:sz w:val="16"/>
                <w:szCs w:val="16"/>
              </w:rPr>
              <w:br/>
              <w:t>имущества и</w:t>
            </w:r>
            <w:r>
              <w:rPr>
                <w:sz w:val="16"/>
                <w:szCs w:val="16"/>
              </w:rPr>
              <w:br/>
              <w:t>начисленной</w:t>
            </w:r>
            <w:r>
              <w:rPr>
                <w:sz w:val="16"/>
                <w:szCs w:val="16"/>
              </w:rPr>
              <w:br/>
              <w:t>амортизации</w:t>
            </w:r>
            <w:r>
              <w:rPr>
                <w:sz w:val="16"/>
                <w:szCs w:val="16"/>
              </w:rPr>
              <w:br/>
              <w:t xml:space="preserve"> (износе)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Даты     </w:t>
            </w:r>
            <w:r>
              <w:rPr>
                <w:sz w:val="16"/>
                <w:szCs w:val="16"/>
              </w:rPr>
              <w:br/>
              <w:t xml:space="preserve">возникновения </w:t>
            </w:r>
            <w:r>
              <w:rPr>
                <w:sz w:val="16"/>
                <w:szCs w:val="16"/>
              </w:rPr>
              <w:br/>
              <w:t xml:space="preserve">и прекращения </w:t>
            </w:r>
            <w:r>
              <w:rPr>
                <w:sz w:val="16"/>
                <w:szCs w:val="16"/>
              </w:rPr>
              <w:br/>
              <w:t xml:space="preserve">    права     </w:t>
            </w:r>
            <w:r>
              <w:rPr>
                <w:sz w:val="16"/>
                <w:szCs w:val="16"/>
              </w:rPr>
              <w:br/>
              <w:t xml:space="preserve">муниципальной собственности на </w:t>
            </w:r>
            <w:r>
              <w:rPr>
                <w:sz w:val="16"/>
                <w:szCs w:val="16"/>
              </w:rPr>
              <w:br/>
              <w:t xml:space="preserve">   движимое   </w:t>
            </w:r>
            <w:r>
              <w:rPr>
                <w:sz w:val="16"/>
                <w:szCs w:val="16"/>
              </w:rPr>
              <w:br/>
              <w:t xml:space="preserve"> 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Реквизиты  </w:t>
            </w:r>
            <w:r>
              <w:rPr>
                <w:sz w:val="16"/>
                <w:szCs w:val="16"/>
              </w:rPr>
              <w:br/>
              <w:t xml:space="preserve">документов - </w:t>
            </w:r>
            <w:r>
              <w:rPr>
                <w:sz w:val="16"/>
                <w:szCs w:val="16"/>
              </w:rPr>
              <w:br/>
              <w:t xml:space="preserve">  оснований  </w:t>
            </w:r>
            <w:r>
              <w:rPr>
                <w:sz w:val="16"/>
                <w:szCs w:val="16"/>
              </w:rPr>
              <w:br/>
              <w:t>возникновения</w:t>
            </w:r>
            <w:r>
              <w:rPr>
                <w:sz w:val="16"/>
                <w:szCs w:val="16"/>
              </w:rPr>
              <w:br/>
              <w:t>(прекращения)</w:t>
            </w:r>
            <w:r>
              <w:rPr>
                <w:sz w:val="16"/>
                <w:szCs w:val="16"/>
              </w:rPr>
              <w:br/>
              <w:t xml:space="preserve">    права    </w:t>
            </w:r>
            <w:r>
              <w:rPr>
                <w:sz w:val="16"/>
                <w:szCs w:val="16"/>
              </w:rPr>
              <w:br/>
              <w:t>муниципальной</w:t>
            </w:r>
            <w:r>
              <w:rPr>
                <w:sz w:val="16"/>
                <w:szCs w:val="16"/>
              </w:rPr>
              <w:br/>
              <w:t>собственности</w:t>
            </w:r>
            <w:r>
              <w:rPr>
                <w:sz w:val="16"/>
                <w:szCs w:val="16"/>
              </w:rPr>
              <w:br/>
              <w:t xml:space="preserve"> на движимое </w:t>
            </w:r>
            <w:r>
              <w:rPr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Сведения о   </w:t>
            </w:r>
            <w:r>
              <w:rPr>
                <w:sz w:val="16"/>
                <w:szCs w:val="16"/>
              </w:rPr>
              <w:br/>
              <w:t>правообладателе</w:t>
            </w:r>
            <w:r>
              <w:rPr>
                <w:sz w:val="16"/>
                <w:szCs w:val="16"/>
              </w:rPr>
              <w:br/>
              <w:t xml:space="preserve">муниципального </w:t>
            </w:r>
            <w:r>
              <w:rPr>
                <w:sz w:val="16"/>
                <w:szCs w:val="16"/>
              </w:rPr>
              <w:br/>
              <w:t xml:space="preserve">   движимого   </w:t>
            </w:r>
            <w:r>
              <w:rPr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Сведения об  </w:t>
            </w:r>
            <w:r>
              <w:rPr>
                <w:sz w:val="16"/>
                <w:szCs w:val="16"/>
              </w:rPr>
              <w:br/>
              <w:t xml:space="preserve">установленных </w:t>
            </w:r>
            <w:r>
              <w:rPr>
                <w:sz w:val="16"/>
                <w:szCs w:val="16"/>
              </w:rPr>
              <w:br/>
              <w:t xml:space="preserve"> в отношении  </w:t>
            </w:r>
            <w:r>
              <w:rPr>
                <w:sz w:val="16"/>
                <w:szCs w:val="16"/>
              </w:rPr>
              <w:br/>
              <w:t>муниципального</w:t>
            </w:r>
            <w:r>
              <w:rPr>
                <w:sz w:val="16"/>
                <w:szCs w:val="16"/>
              </w:rPr>
              <w:br/>
              <w:t xml:space="preserve">  движимого   </w:t>
            </w:r>
            <w:r>
              <w:rPr>
                <w:sz w:val="16"/>
                <w:szCs w:val="16"/>
              </w:rPr>
              <w:br/>
              <w:t xml:space="preserve">  имущества   </w:t>
            </w:r>
            <w:r>
              <w:rPr>
                <w:sz w:val="16"/>
                <w:szCs w:val="16"/>
              </w:rPr>
              <w:br/>
              <w:t xml:space="preserve"> ограничениях </w:t>
            </w:r>
            <w:r>
              <w:rPr>
                <w:sz w:val="16"/>
                <w:szCs w:val="16"/>
              </w:rPr>
              <w:br/>
              <w:t>(обременениях)</w:t>
            </w:r>
            <w:r>
              <w:rPr>
                <w:sz w:val="16"/>
                <w:szCs w:val="16"/>
              </w:rPr>
              <w:br/>
              <w:t xml:space="preserve"> с указанием  </w:t>
            </w:r>
            <w:r>
              <w:rPr>
                <w:sz w:val="16"/>
                <w:szCs w:val="16"/>
              </w:rPr>
              <w:br/>
              <w:t xml:space="preserve"> основания и  </w:t>
            </w:r>
            <w:r>
              <w:rPr>
                <w:sz w:val="16"/>
                <w:szCs w:val="16"/>
              </w:rPr>
              <w:br/>
              <w:t xml:space="preserve">   даты их    </w:t>
            </w:r>
            <w:r>
              <w:rPr>
                <w:sz w:val="16"/>
                <w:szCs w:val="16"/>
              </w:rPr>
              <w:br/>
              <w:t xml:space="preserve">возникновения </w:t>
            </w:r>
            <w:r>
              <w:rPr>
                <w:sz w:val="16"/>
                <w:szCs w:val="16"/>
              </w:rPr>
              <w:br/>
              <w:t xml:space="preserve">и прекращения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 </w:t>
            </w:r>
            <w:r>
              <w:rPr>
                <w:sz w:val="16"/>
                <w:szCs w:val="16"/>
              </w:rPr>
              <w:br/>
              <w:t xml:space="preserve"> акционерного  </w:t>
            </w:r>
            <w:r>
              <w:rPr>
                <w:sz w:val="16"/>
                <w:szCs w:val="16"/>
              </w:rPr>
              <w:br/>
              <w:t xml:space="preserve">   обществ</w:t>
            </w:r>
            <w:proofErr w:type="gramStart"/>
            <w:r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br/>
              <w:t xml:space="preserve"> эмитента, его </w:t>
            </w:r>
            <w:r>
              <w:rPr>
                <w:sz w:val="16"/>
                <w:szCs w:val="16"/>
              </w:rPr>
              <w:br/>
              <w:t xml:space="preserve">   основной    </w:t>
            </w:r>
            <w:r>
              <w:rPr>
                <w:sz w:val="16"/>
                <w:szCs w:val="16"/>
              </w:rPr>
              <w:br/>
              <w:t>государственный</w:t>
            </w:r>
            <w:r>
              <w:rPr>
                <w:sz w:val="16"/>
                <w:szCs w:val="16"/>
              </w:rPr>
              <w:br/>
              <w:t>регистрационный</w:t>
            </w:r>
            <w:r>
              <w:rPr>
                <w:sz w:val="16"/>
                <w:szCs w:val="16"/>
              </w:rPr>
              <w:br/>
              <w:t>номер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акций,</w:t>
            </w:r>
            <w:r>
              <w:rPr>
                <w:sz w:val="16"/>
                <w:szCs w:val="16"/>
              </w:rPr>
              <w:br/>
              <w:t xml:space="preserve">   выпущенных    </w:t>
            </w:r>
            <w:r>
              <w:rPr>
                <w:sz w:val="16"/>
                <w:szCs w:val="16"/>
              </w:rPr>
              <w:br/>
              <w:t xml:space="preserve">   акционерным   </w:t>
            </w:r>
            <w:r>
              <w:rPr>
                <w:sz w:val="16"/>
                <w:szCs w:val="16"/>
              </w:rPr>
              <w:br/>
              <w:t xml:space="preserve">  обществом (с   </w:t>
            </w:r>
            <w:r>
              <w:rPr>
                <w:sz w:val="16"/>
                <w:szCs w:val="16"/>
              </w:rPr>
              <w:br/>
              <w:t xml:space="preserve">    указанием    </w:t>
            </w:r>
            <w:r>
              <w:rPr>
                <w:sz w:val="16"/>
                <w:szCs w:val="16"/>
              </w:rPr>
              <w:br/>
              <w:t xml:space="preserve">   количества    </w:t>
            </w:r>
            <w:r>
              <w:rPr>
                <w:sz w:val="16"/>
                <w:szCs w:val="16"/>
              </w:rPr>
              <w:br/>
              <w:t>привилегированных</w:t>
            </w:r>
            <w:r>
              <w:rPr>
                <w:sz w:val="16"/>
                <w:szCs w:val="16"/>
              </w:rPr>
              <w:br/>
              <w:t xml:space="preserve">акций), и размер </w:t>
            </w:r>
            <w:r>
              <w:rPr>
                <w:sz w:val="16"/>
                <w:szCs w:val="16"/>
              </w:rPr>
              <w:br/>
              <w:t xml:space="preserve"> доли в уставном </w:t>
            </w:r>
            <w:r>
              <w:rPr>
                <w:sz w:val="16"/>
                <w:szCs w:val="16"/>
              </w:rPr>
              <w:br/>
              <w:t xml:space="preserve">    капитале,    </w:t>
            </w:r>
            <w:r>
              <w:rPr>
                <w:sz w:val="16"/>
                <w:szCs w:val="16"/>
              </w:rPr>
              <w:br/>
              <w:t xml:space="preserve">  принадлежащей  </w:t>
            </w:r>
            <w:r>
              <w:rPr>
                <w:sz w:val="16"/>
                <w:szCs w:val="16"/>
              </w:rPr>
              <w:br/>
              <w:t xml:space="preserve"> муниципальному  </w:t>
            </w:r>
            <w:r>
              <w:rPr>
                <w:sz w:val="16"/>
                <w:szCs w:val="16"/>
              </w:rPr>
              <w:br/>
              <w:t xml:space="preserve"> образованию, в  </w:t>
            </w:r>
            <w:r>
              <w:rPr>
                <w:sz w:val="16"/>
                <w:szCs w:val="16"/>
              </w:rPr>
              <w:br/>
              <w:t xml:space="preserve">    процентах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</w:t>
            </w:r>
            <w:r>
              <w:rPr>
                <w:sz w:val="16"/>
                <w:szCs w:val="16"/>
              </w:rPr>
              <w:br/>
              <w:t xml:space="preserve"> стоимость </w:t>
            </w:r>
            <w:r>
              <w:rPr>
                <w:sz w:val="16"/>
                <w:szCs w:val="16"/>
              </w:rPr>
              <w:br/>
              <w:t xml:space="preserve">   акций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 </w:t>
            </w:r>
            <w:r>
              <w:rPr>
                <w:sz w:val="16"/>
                <w:szCs w:val="16"/>
              </w:rPr>
              <w:br/>
              <w:t xml:space="preserve">хозяйственного </w:t>
            </w:r>
            <w:r>
              <w:rPr>
                <w:sz w:val="16"/>
                <w:szCs w:val="16"/>
              </w:rPr>
              <w:br/>
              <w:t xml:space="preserve">   общества,   </w:t>
            </w:r>
            <w:r>
              <w:rPr>
                <w:sz w:val="16"/>
                <w:szCs w:val="16"/>
              </w:rPr>
              <w:br/>
              <w:t xml:space="preserve"> товарищества, </w:t>
            </w:r>
            <w:r>
              <w:rPr>
                <w:sz w:val="16"/>
                <w:szCs w:val="16"/>
              </w:rPr>
              <w:br/>
              <w:t xml:space="preserve"> его основной 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</w:p>
          <w:p w:rsidR="00D843F1" w:rsidRDefault="00D843F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регистрацион</w:t>
            </w:r>
            <w:proofErr w:type="spellEnd"/>
          </w:p>
          <w:p w:rsidR="00D843F1" w:rsidRDefault="00D843F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br/>
              <w:t xml:space="preserve"> номер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   </w:t>
            </w:r>
            <w:r>
              <w:rPr>
                <w:sz w:val="16"/>
                <w:szCs w:val="16"/>
              </w:rPr>
              <w:br/>
              <w:t xml:space="preserve">  уставного   </w:t>
            </w:r>
            <w:r>
              <w:rPr>
                <w:sz w:val="16"/>
                <w:szCs w:val="16"/>
              </w:rPr>
              <w:br/>
              <w:t xml:space="preserve">(складочного) </w:t>
            </w:r>
            <w:r>
              <w:rPr>
                <w:sz w:val="16"/>
                <w:szCs w:val="16"/>
              </w:rPr>
              <w:br/>
              <w:t xml:space="preserve">   капитала   </w:t>
            </w:r>
            <w:r>
              <w:rPr>
                <w:sz w:val="16"/>
                <w:szCs w:val="16"/>
              </w:rPr>
              <w:br/>
              <w:t xml:space="preserve"> хозяйственно </w:t>
            </w:r>
            <w:r>
              <w:rPr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sz w:val="16"/>
                <w:szCs w:val="16"/>
              </w:rPr>
              <w:t>го</w:t>
            </w:r>
            <w:proofErr w:type="spellEnd"/>
            <w:r>
              <w:rPr>
                <w:sz w:val="16"/>
                <w:szCs w:val="16"/>
              </w:rPr>
              <w:t xml:space="preserve"> общества, </w:t>
            </w:r>
            <w:r>
              <w:rPr>
                <w:sz w:val="16"/>
                <w:szCs w:val="16"/>
              </w:rPr>
              <w:br/>
              <w:t xml:space="preserve">товарищества и доля   </w:t>
            </w:r>
            <w:proofErr w:type="spellStart"/>
            <w:r>
              <w:rPr>
                <w:sz w:val="16"/>
                <w:szCs w:val="16"/>
              </w:rPr>
              <w:t>муниципаль</w:t>
            </w:r>
            <w:proofErr w:type="spellEnd"/>
          </w:p>
          <w:p w:rsidR="00D843F1" w:rsidRDefault="00D843F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br/>
              <w:t xml:space="preserve">образования в </w:t>
            </w:r>
            <w:r>
              <w:rPr>
                <w:sz w:val="16"/>
                <w:szCs w:val="16"/>
              </w:rPr>
              <w:br/>
              <w:t xml:space="preserve">   уставном   </w:t>
            </w:r>
            <w:r>
              <w:rPr>
                <w:sz w:val="16"/>
                <w:szCs w:val="16"/>
              </w:rPr>
              <w:br/>
              <w:t xml:space="preserve"> (складочном) </w:t>
            </w:r>
            <w:r>
              <w:rPr>
                <w:sz w:val="16"/>
                <w:szCs w:val="16"/>
              </w:rPr>
              <w:br/>
              <w:t xml:space="preserve"> капитале, в  </w:t>
            </w:r>
            <w:r>
              <w:rPr>
                <w:sz w:val="16"/>
                <w:szCs w:val="16"/>
              </w:rPr>
              <w:br/>
              <w:t xml:space="preserve">  процентах</w:t>
            </w:r>
          </w:p>
        </w:tc>
      </w:tr>
      <w:tr w:rsidR="00D843F1" w:rsidTr="00D843F1">
        <w:trPr>
          <w:trHeight w:val="627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proofErr w:type="spellStart"/>
            <w:r>
              <w:t>soudcraft</w:t>
            </w:r>
            <w:proofErr w:type="spellEnd"/>
            <w:r>
              <w:t xml:space="preserve"> EFX8 Микшерная консоль со встроенными эффектами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35345,00(1810,34)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jc w:val="center"/>
            </w:pPr>
            <w:r>
              <w:t>14.05.2016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proofErr w:type="gramStart"/>
            <w:r>
              <w:t>С</w:t>
            </w:r>
            <w:proofErr w:type="gramEnd"/>
            <w:r>
              <w:t>/счет 00984 от 12.04.20</w:t>
            </w:r>
            <w:r>
              <w:lastRenderedPageBreak/>
              <w:t>16г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lastRenderedPageBreak/>
              <w:t>Администрация МО Соболе</w:t>
            </w:r>
            <w:r>
              <w:lastRenderedPageBreak/>
              <w:t>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  <w:jc w:val="center"/>
            </w:pPr>
          </w:p>
        </w:tc>
      </w:tr>
      <w:tr w:rsidR="00D843F1" w:rsidTr="00D843F1">
        <w:trPr>
          <w:trHeight w:val="278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lastRenderedPageBreak/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Тульский баян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40000,00(12456,06)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  <w:jc w:val="center"/>
            </w:pPr>
            <w:r>
              <w:t>25.12.2013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 xml:space="preserve">Акт о приемке </w:t>
            </w:r>
            <w:proofErr w:type="gramStart"/>
            <w:r>
              <w:t>-п</w:t>
            </w:r>
            <w:proofErr w:type="gramEnd"/>
            <w:r>
              <w:t>ередачи839/1 от 25.12.2017г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>
            <w:pPr>
              <w:pStyle w:val="ConsPlusCell"/>
            </w:pPr>
            <w:r>
              <w:t>Администрация МО Соболевский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1" w:rsidRDefault="00D843F1">
            <w:pPr>
              <w:pStyle w:val="ConsPlusCell"/>
              <w:jc w:val="center"/>
            </w:pPr>
          </w:p>
        </w:tc>
      </w:tr>
    </w:tbl>
    <w:p w:rsidR="00D843F1" w:rsidRDefault="00D843F1" w:rsidP="00D843F1">
      <w:pPr>
        <w:rPr>
          <w:sz w:val="28"/>
          <w:szCs w:val="28"/>
        </w:rPr>
      </w:pPr>
    </w:p>
    <w:p w:rsidR="00D843F1" w:rsidRDefault="00D843F1" w:rsidP="00D843F1"/>
    <w:p w:rsidR="00D843F1" w:rsidRDefault="00D843F1" w:rsidP="00D843F1"/>
    <w:p w:rsidR="00D843F1" w:rsidRDefault="00D843F1" w:rsidP="00D843F1"/>
    <w:p w:rsidR="00D843F1" w:rsidRDefault="00D843F1" w:rsidP="00D843F1"/>
    <w:p w:rsidR="00D843F1" w:rsidRDefault="00D843F1" w:rsidP="00D843F1"/>
    <w:p w:rsidR="00D843F1" w:rsidRDefault="00D843F1" w:rsidP="00D843F1"/>
    <w:p w:rsidR="00D843F1" w:rsidRDefault="00D843F1" w:rsidP="00D843F1"/>
    <w:p w:rsidR="00D843F1" w:rsidRDefault="00D843F1" w:rsidP="00D843F1"/>
    <w:p w:rsidR="00D843F1" w:rsidRDefault="00D843F1" w:rsidP="00D843F1"/>
    <w:p w:rsidR="00D843F1" w:rsidRDefault="00D843F1" w:rsidP="00D843F1"/>
    <w:p w:rsidR="00D843F1" w:rsidRDefault="00D843F1" w:rsidP="00D843F1"/>
    <w:p w:rsidR="00D843F1" w:rsidRDefault="00D843F1" w:rsidP="00D843F1"/>
    <w:p w:rsidR="00D843F1" w:rsidRDefault="00D843F1" w:rsidP="00D843F1"/>
    <w:p w:rsidR="00D843F1" w:rsidRDefault="00D843F1" w:rsidP="00D843F1"/>
    <w:p w:rsidR="00D843F1" w:rsidRDefault="00D843F1" w:rsidP="00D843F1"/>
    <w:p w:rsidR="00D843F1" w:rsidRDefault="00D843F1" w:rsidP="00D843F1"/>
    <w:p w:rsidR="00D843F1" w:rsidRDefault="00D843F1" w:rsidP="00D843F1"/>
    <w:p w:rsidR="00D843F1" w:rsidRDefault="00D843F1" w:rsidP="00D843F1"/>
    <w:p w:rsidR="00D843F1" w:rsidRDefault="00D843F1" w:rsidP="00D843F1"/>
    <w:p w:rsidR="00D843F1" w:rsidRDefault="00D843F1" w:rsidP="00D843F1"/>
    <w:p w:rsidR="00D843F1" w:rsidRDefault="00D843F1" w:rsidP="00D843F1"/>
    <w:p w:rsidR="00206EDF" w:rsidRDefault="00206EDF"/>
    <w:sectPr w:rsidR="00206EDF" w:rsidSect="00A06A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72"/>
    <w:rsid w:val="00206EDF"/>
    <w:rsid w:val="00A06A3E"/>
    <w:rsid w:val="00D843F1"/>
    <w:rsid w:val="00DE7A72"/>
    <w:rsid w:val="00FA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843F1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D84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3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6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843F1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D84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3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84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uhgalterskij_uch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dekabrmz_2010_g_/" TargetMode="External"/><Relationship Id="rId10" Type="http://schemas.openxmlformats.org/officeDocument/2006/relationships/hyperlink" Target="http://pandia.ru/text/category/munitcipalmznie_obrazo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2018-01-26T07:44:00Z</cp:lastPrinted>
  <dcterms:created xsi:type="dcterms:W3CDTF">2018-01-19T12:29:00Z</dcterms:created>
  <dcterms:modified xsi:type="dcterms:W3CDTF">2018-12-12T10:30:00Z</dcterms:modified>
</cp:coreProperties>
</file>